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ordWrap/>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2022-2023年度省级科技特派员第二批技术人才需求表</w:t>
      </w:r>
    </w:p>
    <w:tbl>
      <w:tblPr>
        <w:tblStyle w:val="2"/>
        <w:tblW w:w="14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900"/>
        <w:gridCol w:w="941"/>
        <w:gridCol w:w="2162"/>
        <w:gridCol w:w="1541"/>
        <w:gridCol w:w="5482"/>
        <w:gridCol w:w="1261"/>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县（市、区）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需求提出单位</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单位联系人及联系方式</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科技人才需求具体描述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20"/>
                <w:kern w:val="0"/>
                <w:sz w:val="21"/>
                <w:szCs w:val="21"/>
                <w:u w:val="none"/>
                <w:lang w:val="en-US" w:eastAsia="zh-CN" w:bidi="ar"/>
              </w:rPr>
              <w:t>项目计划投入经费（万元）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揭榜编号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张湾区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湖北纽睿德防务科技有限公司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刘拉18872066282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具有智能制造系统（包括信息化管控软件、图像处理与优化、物流设施管控优化等）设计与研发方面的专业知识和丰富经验。</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郧阳区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十堰市金丝缘种植专业合作社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高良勇13477320472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利用桑枝、秸秆等农业副产物栽培食用菌，菌渣经处理后还田，建立循环农业新模式。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湖北鑫农生态科技有限责任公司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王顺美15337352603</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解决马头山羊同期发情、人工授精等现代繁育技术。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郧西县贵峰药材种植专业合作社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卢宽贵13477984066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育苗培育、栽培技术指导。</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郧西县椴树垭药材种植专业合作社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汪世华18986875638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中药材种植技术指导；病虫害防治；新产品研发；连翘提取物、连翘叶、连翘枝开发利用。</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郧西县青青马头羊养殖专业合作社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夏永春13971937453</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研究并建立马头山羊规模化养殖中建立良种繁育体系和健康养殖管理体系。</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竹溪县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湖北盘龙国瑞医药有限公司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雷鸣15586993567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“竹溪黄连”的良种选育、规范化种植及精细加工等方面技术人才。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竹山县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竹山县秦巴钡盐有限公司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赵远东18271269899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kern w:val="0"/>
                <w:sz w:val="21"/>
                <w:szCs w:val="21"/>
                <w:u w:val="none"/>
                <w:lang w:val="en-US" w:eastAsia="zh-CN" w:bidi="ar"/>
              </w:rPr>
              <w:t>需具备特种塑料、特种汽车涂料、特种建筑材料等相关领域项目研发经验，擅长无机非金属材料高温煅烧、粒子晶型控制、无机非金属材料表面改性处理、无机非金属材料工业化生产过程及装备工艺设计，拥有钛白粉、立德粉等相关产品生产、研发经验。</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湖北润赢农业发展有限责任公司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刘国琴13636251289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对羊肚菌培育种植有丰富的技术经验。</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竹山县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竹山县绿谷农业科技有限公司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胡永刚15367160002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具备香菇精深加工经验的食用菌种植加工类人才，擅长食用菌精深加工研发，可进行香菇多糖提取、综合利用等试验研发。</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十堰市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竹山县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湖北恒坤食品有限责任公司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全恒坤13733590465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对肉制品加工、保鲜、储藏等领域相关技术研究研究。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SYS-11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孝南区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孝感市田园春种养殖专业合作社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叶小春 15071075912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肉牛疾病防控与健康养殖。</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汉川市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湖北逸清源现代农业发展有限公司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陈军涛13807180572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预防兽医学；禽病防控技术。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安陆市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湖北神丹健康食品有限公司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林国平13971271180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咸蛋黄中残留蛋壳视觉检测，通过机器视觉识别带有残留蛋壳的咸蛋黄并通过机械装置将其剔除，要求有残留蛋壳的咸蛋黄剔除率98%以上，无残留蛋壳的咸蛋黄误判率小于2%，效率大于每小时20000枚。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云梦县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云梦红新果蔬种植专业合作社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柯小军15871345959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精通蔬菜专业种植与生产技术，对本项目有所研究。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大悟县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大悟县康达种养殖农民专业合作社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雷祖宏13135619699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1、蛋鸡优良品种选择及配套养殖技术指导；2、蛋鸡保健与疾病防控技术指导。</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孝昌县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孝昌县辰辉种植养殖专业合作社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邹智坚18610161697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桃树栽培技术，农企业管理，电商销售，绿色生态种植技术与养殖结合，农旅融合发展。</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XGS-06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孝感市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应城市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instrText xml:space="preserve"> HYPERLINK "https://shuidi.cn/company-b70b3b83532fb54c15ca18d2cc2ebcb3.html?from_search=1&amp;showIntro1=1" \o "https://shuidi.cn/company-b70b3b83532fb54c15ca18d2cc2ebcb3.html?from_search=1&amp;showIntro1=1" </w:instrTex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仿宋" w:hAnsi="仿宋" w:eastAsia="仿宋" w:cs="仿宋"/>
                <w:i w:val="0"/>
                <w:iCs w:val="0"/>
                <w:color w:val="000000" w:themeColor="text1"/>
                <w:sz w:val="21"/>
                <w:szCs w:val="21"/>
                <w:u w:val="none"/>
                <w14:textFill>
                  <w14:solidFill>
                    <w14:schemeClr w14:val="tx1"/>
                  </w14:solidFill>
                </w14:textFill>
              </w:rPr>
              <w:t>湖北葛蓬岗生态农业股份有限公司</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fldChar w:fldCharType="end"/>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张健军13972693064</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高品质果蔬栽培技术指导与服务。</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XGS-07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广水市宝利农民种植专业合作社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江斌15997858286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从事果树、蓝莓技术研究。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湖北大自然农业实业有限公司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张霞18307223616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水产品加工领域，拥有小龙虾加工专利成果。</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曾都区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湖北绿美宝食品有限公司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李丽13886865235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有研发食用菌酱、即食食品类产品技术优势。</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曾都区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湖北长美农业生态科技有限公司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冯先长13908662692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掌握农作物废弃物转化生态养殖饲料技术。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曾都区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湖北金银丰食品有限公司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夏洪波13872861056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特色营养热干面开发与产业化。</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随州车云山茶业有限公司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周玲13886880559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了解各种制茶过程中茶叶辅料和原材料的应用；参与茶叶原料审评；负责产品质量标准的建立和实施；根据市场需求，改良现有产品，研发新产品，能不定期来生产基地，从事技术指导。</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湖北佰特克生物工程有限公司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雷灿18986785320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熟悉食品法律法规、有富硒食品研发经验。</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湖北楚丹禽业有限公司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徐振宁18086261115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咸鸭蛋低温低盐腌制，咸蛋黄开发。</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湖北金悦农产品开发有限公司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陈全秀13117262115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从事应用微生物学和农产品加工技术研究。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曾都区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曾都区万店镇黄家畈村克阳家庭农场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陈克阳13469719818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鲜食玉米新品种引进、试验、示范和标准化生产。</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SZS-10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京山市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湖北国宝现代农业发展有限公司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王振18671996187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具有丰富的优质稻种植及加工经验，为优质种源选育及农产品深加工提供技术保障。</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京山市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京山嘉佳福土地股份合作社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杨晓林18971501713</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当地小杂鱼驯化育种和规模化养殖技术推广。</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京山市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京山绿丰家庭农场有限公司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李清阳15327515185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具有高水平水稻良种繁育和高产栽培技术，能提高合作社种籽繁育质量和产量，加快水稻新品种繁育和应用进程。</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湖北荆品油脂有限公司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周凯哲17671286692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cs="仿宋" w:eastAsiaTheme="minorEastAsia"/>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协助企业培育或引进3个以上高油酸油菜新品种</w:t>
            </w:r>
            <w:r>
              <w:rPr>
                <w:rFonts w:hint="eastAsia" w:eastAsiaTheme="minorEastAsia"/>
                <w:lang w:eastAsia="zh-CN"/>
              </w:rPr>
              <w:t>。</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沙洋县金澳农机有限公司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陈传海15337471318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专业为农业机械工程，研究方向为现代农业装备设计与测控。</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沙洋县毛李镇金鹏水产养殖专业合作社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朱忠华18608696948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稻田生态种植技术，大规格小龙虾生产技术。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沙洋县凤林家庭农场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鲁志刚13469783988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稻田生态养殖，水产病害防治及技术培训。</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JMS-07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荆门市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屈家岭管理区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宝得瑞（湖北）健康产业有限公司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万方云13277457690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熟悉农副产品高值化利用以及小试、中试和产业化成果转化研究技术，了解最新的绿色环保节能生产方法，精通产品中功效成分的检测方法，质量标准的制订及相关终端产品的开发及功能性评价。具有藤茶方面的研究成果最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JMS-08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咸安区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咸宁市聚友农业生态有限公司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杨六林13545617886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1、开展柑橘、桃树、葡萄、猕猴桃等果树水肥管理、花果管理、整形修剪、病虫害防控等技术指导；2、果园土壤测土配方施肥技术指导；3、开展果树省力化栽培技术指导。</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赤壁市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湖北禾扬生物科技有限公司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徐子谦18698073708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从事动物营养与饲料科学方向的研究，熟悉饲料原料特性和饲料配方的调整。</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嘉鱼县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嘉鱼县绿野蔬菜专业合作社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周利18086107138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优质蔬菜新品种培育及应用；蔬菜标准化栽培技术推广；蔬菜周年生产高效栽培模式；规划建设农业综合体，农业生产与环境保护协调发展；蔬菜病虫害绿色综合防治技术。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崇阳县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湖北崇阳启创钒产业技术研究院有限公司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全喆13707243177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二氧化钒薄膜的制作技术，及在激光防护、远红外探测应用中分别达到性能的要求。</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崇阳县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湖北故乡云农业生物科技股份有限公司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廖成义18407151788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薯汁饮料产品的质量难题和技术难题攻关，协助企业开可直接饮用发具有保健功能薯汁饮料。</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咸安区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咸宁鸿耀生态农业科技发展有限公司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顾法宏15872773162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协助制定相关质量控制技术规范，协助开展水质检测、水产养殖环境改善。</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XNS-06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保康县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襄阳富襄现代农业开发有限公司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赵春海13597511200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需要能为企业提供优质肉鸭种源和配套技术服务的科技人员。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保康县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保康县兴竹药材种植专业合作社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胡传闻18371010911</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能够解决道地药材种植基地出现的多年耕种药材品质下降问题。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宜城市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湖北楚绿虾稻科技有限公司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李贵军13986369678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熟悉渔稻共作技术，解决渔稻生态共作中病虫害防治，高效增产的问题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宜城市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湖北葛百岁葛业有限公司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尹为13995585345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在粉葛丰产技术上进行过研究与探索，有相关的葛根种植和加工技术。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宜城市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湖北绿鑫生态科技有限公司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张驭舟13797747842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对于沼气工程产生的沼渣沼液有深刻了解，针对微生物对于土壤的作用有充分的研究，精通肥料学（特别是微量元素），对有机肥料方面具有深刻研究，能根据企业的需求及现状进行建设性及产业化科研研究。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襄阳维恩生物科技有限公司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张成15102738837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猪血红素规模化制备工艺的研究。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湖北丰满园果业有限公司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刘健18696216358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桃树流胶病防控。</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枣阳碧盛庄园农业开发有限公司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胡大海13908696369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李、桃精品果种植技术，具体包括李树病虫害防治、水肥管理、整形修枝及数字农业管理体系。</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枣阳市广源黄颡鱼养殖专业合作社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陈光涛13995725906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为种养殖户提供技术指导，同时搞好防疫防治工作，并引进新型模式服务周边，寻找良好的销售平台。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谷城县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谷城县绿丰生态种植专业合作社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付清锋13886255962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大球盖菇种植、加工技术。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谷城县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湖北玉皇剑茶业有限公司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游兴后15872316886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通过研究襄阳高香茶高质量发展研究与推广、茶叶机耕机采技术研究与推广，解决品种混杂、加工标准不一、茶叶生产成本过高等问题，使企业增效，农民增收，助力乡村振兴。</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保康县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保康县金牛寨药材种植专业合作社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高传军18771564989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1、红心猕猴桃标准化种植及田间管理技术；2、红心猕猴桃多发性溃疡病的防治技术；3、红心猕猴桃鲜果（干果）精深加工技术。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枣阳精致农业有限公司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张爽15971091999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优质果树（黄桃、梨）高效生产技术。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襄州区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湖北添安农业科技有限公司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刘悦13972265798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葡萄精细化管理与新品种开发。</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XYS-14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枝江市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枝江市绿景鑫水稻专业合作社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向祖红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15171779618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优质粮生产技术人才及粮食加工技术人才。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YCS-01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五峰土家族自治县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湖北红旗中益特种线缆有限责任公司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方秉呈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18986775667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电线电缆新材料应用、电缆生产技术专家。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YCS-02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西陵区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宜昌吴傅记食品有限责任公司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吴治玺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13986750040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肉制品和蔬菜制品防腐技术。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YCS-03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兴山县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宜昌莱德农业开发股份有限公司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万忠华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15327646789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1、脆李保鲜冷藏处理的工艺技术指导服务；2、水果避雨栽培技术。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YCS-04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沙市区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湖北小胡鸭酱卤食品研究院有限公司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陈思才13972110157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针对酱卤及休闲食品市场需求，解决现有产品的技术缺陷及存在的不足，并开发系列新产品；科技人才需要对行业熟悉，具有一定研究基础，具有扎根基层解决实践问题的能力和热情。</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公安县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湖北怡番莓生态农业科技有限公司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唐希樱13771212777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掌握蓝莓优质高效栽培技术、病虫害绿色防控技术。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石首市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石首市及时雨飞防植保专业合作社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赵国13797335198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水稻轻简高效生产的科技人员，指导优质稻生产过程中的轻简化生产方式、绿色高效植保技术和关键生产环节的管理技术，解决劳动力缺乏和生产效益不高的问题。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公安县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湖北双港农业科技贸易股份有限公司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李德胜13972373138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皮蛋、盐蛋等产品在线检测、品质控制管理、生产设备与工艺方面的专家人才。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监利市毛市镇莲福村蔬菜基地</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王道永15926595591</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省内从事果树、蔬菜设施化种植与产业化，熟悉市场营销经验的科技人员。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监利嘉润农机专业合作社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杨永智13986644485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省内擅长虾稻鸭种植养殖方面的专家1人，重点解决问题：1、小龙虾养殖及病害防治技术；2、稻鸭模式茬口优化；3、水体质量控制。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监利县金草帽水稻种植专业合作社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周祖清13886627548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省内擅长油料作物品种培育、高效种植、资源综合利用、多功能营养油菜食用油精深加工技术和设备开发的科技人员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松滋市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湖北晶地农业发展有限公司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覃仕书13343503769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葛根系列新产品的研发以及让人耳目一新的包装设计</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松滋市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湖北盛牛农业发展有限公司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王爱华13886581997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肉牛养殖及疾病防治，母牛配种、繁殖等技术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湖北峪口禽业有限公司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范英15090796911</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可以协助企业进行自动检测出孵化期间的无精种蛋、死胚以及孵化前的受精信息及性别信息等研究。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荆州市荆州区悦果子家庭农场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屈纬略13507252558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为合作社提供砂梨新品种宽行密植圆柱形栽培模式、果园生草、病虫害绿色防控、贮存保鲜等技术；葡萄设施栽培技术；脐橙优质高效栽培技术。帮助培养技术骨干，实现果园高效栽培生产。</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JZS-11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黄冈市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罗田县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湖北益佳食品有限公司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能中刚13971748226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开展罗田板栗品种筛选适宜加工板栗产品甘栗仁的板栗品种技术研究。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HGS-01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黄冈市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英山县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湖北志顺茶业股份有限公司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黄志江18771611666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帮助企业专业人员掌握茶叶快速检测农药残留技术，指导企业对污染物、微生物的防治及相关新技术的应用与推广，确保茶叶产品品质的稳定提高和经济效益的提升。</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HGS-02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黄冈市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武穴市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湖北田申甲生物环保科技有限公司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刘治福13657210339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开展蚯蚓堆肥智能化数字化控制技术研究；开展高效、高活性蚯蚓蛋白提取工艺研究；开展蚓粪源功能性生物有机肥制备工艺研究。</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HGS-03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宣恩县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宣恩县正飞农业开发有限公司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卢伟13872745788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1、对中药材病虫害防治有技术研究；2、对中药材销售具有较强的指导能力。</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来凤县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来凤县农园果蔬专业合作社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向辉13093265862</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1、提供农业科技项目咨询及信息服务；2、科技类视频宣传服务及短视频平台搭建推介。</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咸丰县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湖北唐源食品有限公司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梁正文18671809333</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食品、茶学、中药学等相关专业，熟悉茶叶、农产品等相关食品生产工艺流程，具备一定产品开发能力。</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咸丰县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湖北玉莹环保新材料有限公司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谢于都13237672288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萤石、重晶石、硅石加工过程中的废料处理，尾矿开发利用。</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巴东县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湖北励耕农业科技有限公司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涂正东13380208398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湖从事机械智能化控制方面研究的科技人才的技术支持。</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建始县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建始县二台荒种猪有限公司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黄金阶15586613999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具备优质生猪新品种选育技术，猪品种现场测定专业资格证，以及相关养殖技术。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恩施州</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宣恩县</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上洞坪福泽鑫蔬菜专业合作社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郭　伟15971780646</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1、具有蔬菜病虫害防治研究经历；2、对蔬菜加工可以提供技术指导。</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ESZ-07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黄石港区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黄石市富尔水产苗种有限责任公司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李建兵13707235385</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水产新品种、优良品种开发、繁育、推广。</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170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HSS-01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大冶市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湖北鑫东生态农业有限公司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左文兵13477745698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具有指导蔬菜与水果生产能力及规模化生猪生态养殖能力的技术人才。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HSS-02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黄石市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开发区•铁山区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湖北椿发生态农业有限公司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李祥兵13986588060</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针对香椿行业有一定研究成果，并对四季香椿感兴趣的农业类科技人员。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HSS-03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仙桃市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仙桃市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湖北简优农品电子商务有限公司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胡家名13593990507</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具有丰富的芸薹属蔬菜遗传育种经验，能帮助企业解决抗病毒芸薹蔬菜新品种培育问题。</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XTS-01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天门市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天门市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天门元淼农业产业化发展有限公司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朱元波18186590889</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协助企业研发和制定原味或风味糍粑质量技术标准。</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TMS-01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潜江市</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潜江市</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湖北加益加生物科技有限公司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刘长金</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15572871448</w:t>
            </w:r>
          </w:p>
        </w:tc>
        <w:tc>
          <w:tcPr>
            <w:tcW w:w="5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公司亟需开发出具有行业特色的新型功能饲料添加剂和替抗产品，减少畜牧业因滥用抗生素产生疫病带来的经济损失，推动我国绿色生态畜牧业持续健康的发展。</w:t>
            </w:r>
            <w:bookmarkStart w:id="0" w:name="_GoBack"/>
            <w:bookmarkEnd w:id="0"/>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QJS-01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0BD239CE-DD65-4C0F-977B-19D1E81D429E}"/>
  </w:font>
  <w:font w:name="方正小标宋简体">
    <w:panose1 w:val="02000000000000000000"/>
    <w:charset w:val="86"/>
    <w:family w:val="auto"/>
    <w:pitch w:val="default"/>
    <w:sig w:usb0="00000001" w:usb1="08000000" w:usb2="00000000" w:usb3="00000000" w:csb0="00040000" w:csb1="00000000"/>
    <w:embedRegular r:id="rId2" w:fontKey="{1BE3D854-4F87-4A1B-8DE7-C23D9E5E3C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DlkZWRlMTM4N2Y3NmVmOWU5OGNjMTY2YmExZjkifQ=="/>
  </w:docVars>
  <w:rsids>
    <w:rsidRoot w:val="00000000"/>
    <w:rsid w:val="36824949"/>
    <w:rsid w:val="40B628E8"/>
    <w:rsid w:val="7B6B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5533</Words>
  <Characters>7049</Characters>
  <Lines>0</Lines>
  <Paragraphs>0</Paragraphs>
  <TotalTime>0</TotalTime>
  <ScaleCrop>false</ScaleCrop>
  <LinksUpToDate>false</LinksUpToDate>
  <CharactersWithSpaces>7051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2022-07-20T07:19:00Z</dcterms:created>
  <dc:creator>PC</dc:creator>
  <cp:lastModifiedBy>柳升</cp:lastModifiedBy>
  <dcterms:modified xsi:type="dcterms:W3CDTF">2022-07-21T08:28:50Z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8548D7F585DA46739AF6C2F8E498D124</vt:lpwstr>
  </property>
</Properties>
</file>